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40" w:rsidRPr="008661E4" w:rsidRDefault="004A7240" w:rsidP="008661E4">
      <w:pPr>
        <w:pStyle w:val="Textoindependiente"/>
        <w:spacing w:after="0"/>
        <w:rPr>
          <w:rFonts w:asciiTheme="minorHAnsi" w:hAnsiTheme="minorHAnsi" w:cstheme="minorHAnsi"/>
          <w:u w:val="single"/>
        </w:rPr>
      </w:pPr>
      <w:r w:rsidRPr="008661E4">
        <w:rPr>
          <w:rFonts w:asciiTheme="minorHAnsi" w:hAnsiTheme="minorHAnsi" w:cstheme="minorHAnsi"/>
          <w:sz w:val="28"/>
          <w:u w:val="single"/>
        </w:rPr>
        <w:t>JUNTA VECINAL PARQUE MELIPAL</w:t>
      </w:r>
      <w:r w:rsidR="006B63B8">
        <w:rPr>
          <w:rFonts w:asciiTheme="minorHAnsi" w:hAnsiTheme="minorHAnsi" w:cstheme="minorHAnsi"/>
          <w:sz w:val="28"/>
          <w:u w:val="single"/>
        </w:rPr>
        <w:t xml:space="preserve">  </w:t>
      </w:r>
      <w:r w:rsidR="003F5451" w:rsidRPr="008661E4">
        <w:rPr>
          <w:rFonts w:asciiTheme="minorHAnsi" w:hAnsiTheme="minorHAnsi" w:cstheme="minorHAnsi"/>
          <w:sz w:val="28"/>
          <w:u w:val="single"/>
        </w:rPr>
        <w:t>Convocatoria</w:t>
      </w:r>
      <w:r w:rsidRPr="008661E4">
        <w:rPr>
          <w:rFonts w:asciiTheme="minorHAnsi" w:hAnsiTheme="minorHAnsi" w:cstheme="minorHAnsi"/>
          <w:sz w:val="28"/>
          <w:u w:val="single"/>
        </w:rPr>
        <w:t xml:space="preserve"> Asamblea </w:t>
      </w:r>
      <w:r w:rsidR="009A6924" w:rsidRPr="008661E4">
        <w:rPr>
          <w:rFonts w:asciiTheme="minorHAnsi" w:hAnsiTheme="minorHAnsi" w:cstheme="minorHAnsi"/>
          <w:sz w:val="28"/>
          <w:u w:val="single"/>
        </w:rPr>
        <w:t>Extrao</w:t>
      </w:r>
      <w:r w:rsidRPr="008661E4">
        <w:rPr>
          <w:rFonts w:asciiTheme="minorHAnsi" w:hAnsiTheme="minorHAnsi" w:cstheme="minorHAnsi"/>
          <w:sz w:val="28"/>
          <w:u w:val="single"/>
        </w:rPr>
        <w:t>rdinaria</w:t>
      </w:r>
      <w:r w:rsidR="006B63B8">
        <w:rPr>
          <w:rFonts w:asciiTheme="minorHAnsi" w:hAnsiTheme="minorHAnsi" w:cstheme="minorHAnsi"/>
          <w:sz w:val="28"/>
          <w:u w:val="single"/>
        </w:rPr>
        <w:t xml:space="preserve">  </w:t>
      </w:r>
      <w:r w:rsidRPr="008661E4">
        <w:rPr>
          <w:rFonts w:asciiTheme="minorHAnsi" w:hAnsiTheme="minorHAnsi" w:cstheme="minorHAnsi"/>
          <w:u w:val="single"/>
        </w:rPr>
        <w:t>(Fuera de Término)</w:t>
      </w:r>
    </w:p>
    <w:p w:rsidR="00587F96" w:rsidRPr="00AF5175" w:rsidRDefault="00587F96" w:rsidP="00CC11DC">
      <w:pPr>
        <w:pStyle w:val="Textoindependiente"/>
        <w:spacing w:after="0"/>
        <w:ind w:left="426" w:hanging="426"/>
        <w:jc w:val="both"/>
        <w:rPr>
          <w:rFonts w:asciiTheme="minorHAnsi" w:hAnsiTheme="minorHAnsi" w:cstheme="minorHAnsi"/>
        </w:rPr>
      </w:pPr>
    </w:p>
    <w:p w:rsidR="00587F96" w:rsidRPr="009A6924" w:rsidRDefault="004A7240" w:rsidP="00DC43AF">
      <w:pPr>
        <w:pStyle w:val="Textoindependiente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 xml:space="preserve">  L</w:t>
      </w:r>
      <w:r w:rsidR="00D27007" w:rsidRPr="009A6924">
        <w:rPr>
          <w:rFonts w:asciiTheme="minorHAnsi" w:hAnsiTheme="minorHAnsi" w:cstheme="minorHAnsi"/>
          <w:sz w:val="20"/>
          <w:szCs w:val="20"/>
        </w:rPr>
        <w:t>a Junta Vecinal Barrio Parque Melipal, Registro N° 295 de la IGPJ, llevar</w:t>
      </w:r>
      <w:r w:rsidR="003F5451" w:rsidRPr="009A6924">
        <w:rPr>
          <w:rFonts w:asciiTheme="minorHAnsi" w:hAnsiTheme="minorHAnsi" w:cstheme="minorHAnsi"/>
          <w:sz w:val="20"/>
          <w:szCs w:val="20"/>
        </w:rPr>
        <w:t>á</w:t>
      </w:r>
      <w:r w:rsidR="00D27007" w:rsidRPr="009A6924">
        <w:rPr>
          <w:rFonts w:asciiTheme="minorHAnsi" w:hAnsiTheme="minorHAnsi" w:cstheme="minorHAnsi"/>
          <w:sz w:val="20"/>
          <w:szCs w:val="20"/>
        </w:rPr>
        <w:t xml:space="preserve"> a cabo el día </w:t>
      </w:r>
      <w:r w:rsidR="009A6924" w:rsidRPr="009A6924">
        <w:rPr>
          <w:rFonts w:asciiTheme="minorHAnsi" w:hAnsiTheme="minorHAnsi" w:cstheme="minorHAnsi"/>
          <w:sz w:val="20"/>
          <w:szCs w:val="20"/>
        </w:rPr>
        <w:t>30</w:t>
      </w:r>
      <w:r w:rsidR="00D27007" w:rsidRPr="009A6924">
        <w:rPr>
          <w:rFonts w:asciiTheme="minorHAnsi" w:hAnsiTheme="minorHAnsi" w:cstheme="minorHAnsi"/>
          <w:sz w:val="20"/>
          <w:szCs w:val="20"/>
        </w:rPr>
        <w:t xml:space="preserve"> de </w:t>
      </w:r>
      <w:r w:rsidR="009A6924" w:rsidRPr="009A6924">
        <w:rPr>
          <w:rFonts w:asciiTheme="minorHAnsi" w:hAnsiTheme="minorHAnsi" w:cstheme="minorHAnsi"/>
          <w:sz w:val="20"/>
          <w:szCs w:val="20"/>
        </w:rPr>
        <w:t>Abril</w:t>
      </w:r>
      <w:r w:rsidR="00D27007" w:rsidRPr="009A6924">
        <w:rPr>
          <w:rFonts w:asciiTheme="minorHAnsi" w:hAnsiTheme="minorHAnsi" w:cstheme="minorHAnsi"/>
          <w:sz w:val="20"/>
          <w:szCs w:val="20"/>
        </w:rPr>
        <w:t xml:space="preserve"> de 202</w:t>
      </w:r>
      <w:r w:rsidR="009A6924" w:rsidRPr="009A6924">
        <w:rPr>
          <w:rFonts w:asciiTheme="minorHAnsi" w:hAnsiTheme="minorHAnsi" w:cstheme="minorHAnsi"/>
          <w:sz w:val="20"/>
          <w:szCs w:val="20"/>
        </w:rPr>
        <w:t>2</w:t>
      </w:r>
      <w:r w:rsidR="00D27007" w:rsidRPr="009A6924">
        <w:rPr>
          <w:rFonts w:asciiTheme="minorHAnsi" w:hAnsiTheme="minorHAnsi" w:cstheme="minorHAnsi"/>
          <w:sz w:val="20"/>
          <w:szCs w:val="20"/>
        </w:rPr>
        <w:t xml:space="preserve">, a las 14.30 horas, en la Sede Social de Roca 3745 de S. C. de Bariloche, </w:t>
      </w:r>
      <w:r w:rsidR="009A6924" w:rsidRPr="009A6924">
        <w:rPr>
          <w:rFonts w:asciiTheme="minorHAnsi" w:hAnsiTheme="minorHAnsi" w:cstheme="minorHAnsi"/>
          <w:sz w:val="20"/>
          <w:szCs w:val="20"/>
        </w:rPr>
        <w:t xml:space="preserve">la Asamblea Extraordinaria, </w:t>
      </w:r>
      <w:r w:rsidR="00D27007" w:rsidRPr="009A6924">
        <w:rPr>
          <w:rFonts w:asciiTheme="minorHAnsi" w:hAnsiTheme="minorHAnsi" w:cstheme="minorHAnsi"/>
          <w:sz w:val="20"/>
          <w:szCs w:val="20"/>
        </w:rPr>
        <w:t>que se regirá por las disposiciones estatutarias vigentes:</w:t>
      </w:r>
    </w:p>
    <w:p w:rsidR="004A7240" w:rsidRPr="009A6924" w:rsidRDefault="004A7240" w:rsidP="00DC43AF">
      <w:pPr>
        <w:pStyle w:val="Textoindependiente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A6924" w:rsidRPr="009A6924" w:rsidRDefault="009A6924" w:rsidP="00DC43AF">
      <w:pPr>
        <w:pStyle w:val="Textoindependiente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b/>
          <w:sz w:val="20"/>
          <w:szCs w:val="20"/>
          <w:u w:val="single"/>
        </w:rPr>
        <w:t>Orden del Día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Registro de Asistencia.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Elección de dos socios para firmar el acta, junto con el Presidente y Secretario.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Razones de la convocatoria fuera de término.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Lectura del Acta de Asamblea Ordinaria celebrada el 23/02/2019.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Tratamiento de Memoria, Balance General, Cuentas de Gastos y Recursos, Informe del Auditor e Informe de la Comisión Revisora de Cuentas del Ejercicio N° 47 cerrado al 31-07-2019. Aprobación de la gestión de Comisión Directiva.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Tratamiento de Memoria, Balance General, Cuentas de Gastos y Recursos, Informe del Auditor e Informe de la Comisión Revisora de Cuentas del Ejercicio N° 48 cerrado al 31-07-2020. Aprobación de la gestión de Comisión Directiva.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Tratamiento de Memoria, Balance General, Cuentas de Gastos y Recursos, Informe del Auditor e Informe de la Comisión Revisora de Cuentas del Ejercicio N° 49 cerrado al 31-07-2021. Aprobación de la gestión de Comisión Directiva.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Situación económica-financiera producida por la disminución en la recaudación agravada por el incremento del canon de cloacas que nos cobra la CEB y lo autorizado a cobrar dentro de la tarifa impuesta por el DPA, medidas a adoptar.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Consideración del aporte establecido por la Comisión Directiva en reuniones del 10 y 17 de Enero 2020 y del</w:t>
      </w:r>
      <w:r w:rsidR="00301B86">
        <w:rPr>
          <w:rFonts w:asciiTheme="minorHAnsi" w:hAnsiTheme="minorHAnsi" w:cstheme="minorHAnsi"/>
          <w:sz w:val="20"/>
          <w:szCs w:val="20"/>
        </w:rPr>
        <w:t xml:space="preserve">   1</w:t>
      </w:r>
      <w:r w:rsidRPr="009A6924">
        <w:rPr>
          <w:rFonts w:asciiTheme="minorHAnsi" w:hAnsiTheme="minorHAnsi" w:cstheme="minorHAnsi"/>
          <w:sz w:val="20"/>
          <w:szCs w:val="20"/>
        </w:rPr>
        <w:t>7/12/2021 con referencia a la necesidad de fondos para mantenimiento de Bienes de Uso y propuestas de futuras metodologías a aplicar en situaciones equivalentes.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hanging="796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Necesidad de inversión en actualización de bienes de uso de la Junta Vecinal.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hanging="796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Tratamiento de la Actualización de la Cuota Social.</w:t>
      </w:r>
    </w:p>
    <w:p w:rsidR="009A6924" w:rsidRPr="009A6924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hanging="79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A6924">
        <w:rPr>
          <w:rFonts w:asciiTheme="minorHAnsi" w:hAnsiTheme="minorHAnsi" w:cstheme="minorHAnsi"/>
          <w:sz w:val="20"/>
          <w:szCs w:val="20"/>
        </w:rPr>
        <w:t>Renovación total de la Comisión Directiva por finalización de mandatos:</w:t>
      </w:r>
    </w:p>
    <w:p w:rsidR="009A6924" w:rsidRPr="009A6924" w:rsidRDefault="009A6924" w:rsidP="00DC43A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  <w:u w:val="single"/>
        </w:rPr>
        <w:t>Miembros Titulares</w:t>
      </w:r>
      <w:r w:rsidRPr="009A6924">
        <w:rPr>
          <w:rFonts w:asciiTheme="minorHAnsi" w:hAnsiTheme="minorHAnsi" w:cstheme="minorHAnsi"/>
          <w:sz w:val="20"/>
          <w:szCs w:val="20"/>
        </w:rPr>
        <w:t xml:space="preserve"> : Presidente -Vice-Presidente, Secretario, Tesorero, Pro-secretario, Pro-Tesorero, 1° Vocal titular, 2do Vocal Titular. Los plazos de vigencia de cada uno de los cargos se realizará de acuerdo a lo normado en el Art. 15 del Estatuto Social vigente. </w:t>
      </w:r>
    </w:p>
    <w:p w:rsidR="009A6924" w:rsidRPr="009A6924" w:rsidRDefault="009A6924" w:rsidP="00DC43A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  <w:u w:val="single"/>
        </w:rPr>
        <w:t>Miembros Suplentes de la Comisión Directiva</w:t>
      </w:r>
      <w:r w:rsidRPr="009A6924">
        <w:rPr>
          <w:rFonts w:asciiTheme="minorHAnsi" w:hAnsiTheme="minorHAnsi" w:cstheme="minorHAnsi"/>
          <w:sz w:val="20"/>
          <w:szCs w:val="20"/>
        </w:rPr>
        <w:t xml:space="preserve">: Dos vocales por un año. </w:t>
      </w:r>
    </w:p>
    <w:p w:rsidR="009A6924" w:rsidRPr="009A6924" w:rsidRDefault="009A6924" w:rsidP="00DC43A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  <w:u w:val="single"/>
        </w:rPr>
        <w:t>Comisión Revisora de Cuentas</w:t>
      </w:r>
      <w:r w:rsidRPr="009A692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9A6924">
        <w:rPr>
          <w:rFonts w:asciiTheme="minorHAnsi" w:hAnsiTheme="minorHAnsi" w:cstheme="minorHAnsi"/>
          <w:sz w:val="20"/>
          <w:szCs w:val="20"/>
        </w:rPr>
        <w:t>Tres titulares y dos suplentes por un año.</w:t>
      </w:r>
    </w:p>
    <w:p w:rsidR="00DC43AF" w:rsidRPr="00DC43AF" w:rsidRDefault="009A6924" w:rsidP="00DC43AF">
      <w:pPr>
        <w:pStyle w:val="Textoindependiente"/>
        <w:numPr>
          <w:ilvl w:val="0"/>
          <w:numId w:val="1"/>
        </w:numPr>
        <w:tabs>
          <w:tab w:val="clear" w:pos="1080"/>
          <w:tab w:val="num" w:pos="709"/>
        </w:tabs>
        <w:spacing w:after="0"/>
        <w:ind w:left="709" w:firstLine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Otros temas que puedan surgir</w:t>
      </w:r>
    </w:p>
    <w:p w:rsidR="00DC43AF" w:rsidRDefault="00DC43AF" w:rsidP="00DC43AF">
      <w:pPr>
        <w:pStyle w:val="Textoindependiente"/>
        <w:spacing w:after="0" w:line="276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A6924" w:rsidRPr="00DC43AF" w:rsidRDefault="009A6924" w:rsidP="00DC43AF">
      <w:pPr>
        <w:pStyle w:val="Textoindependiente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C43AF">
        <w:rPr>
          <w:rFonts w:asciiTheme="minorHAnsi" w:hAnsiTheme="minorHAnsi" w:cstheme="minorHAnsi"/>
          <w:i/>
          <w:sz w:val="20"/>
          <w:szCs w:val="20"/>
        </w:rPr>
        <w:t>LOS SOCIOS PODRÁN PRESENTAR, SOLICITAR Y O CONSULTAR EN LA SEDE ADMINISTRATIVA DE LA JUNTA VECINAL LO IGUIENTE:</w:t>
      </w:r>
    </w:p>
    <w:p w:rsidR="009A6924" w:rsidRPr="009A6924" w:rsidRDefault="009A6924" w:rsidP="00DC43AF">
      <w:pPr>
        <w:pStyle w:val="Textoindependiente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a) Los Socios Activos podrán presentar Listas completas de candidatos para los cargos de la Comisión Directiva, hasta las 15 horas del día 27-04-2022, que deberán cumplir los requisitos estatutarios e incluir los siguientes datos: Número de socio, antigüedad, apellido y nombres, tipo y número de documento, domicilio, firma de cada uno de los postulantes, con indicación del cargo que postulan.</w:t>
      </w:r>
    </w:p>
    <w:p w:rsidR="009A6924" w:rsidRPr="009A6924" w:rsidRDefault="009A6924" w:rsidP="00DC43AF">
      <w:pPr>
        <w:pStyle w:val="Textoindependiente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b)  La documentación respectiva a la Memoria y Balance, está a dispos</w:t>
      </w:r>
      <w:bookmarkStart w:id="0" w:name="_GoBack"/>
      <w:bookmarkEnd w:id="0"/>
      <w:r w:rsidRPr="009A6924">
        <w:rPr>
          <w:rFonts w:asciiTheme="minorHAnsi" w:hAnsiTheme="minorHAnsi" w:cstheme="minorHAnsi"/>
          <w:sz w:val="20"/>
          <w:szCs w:val="20"/>
        </w:rPr>
        <w:t>ición de los socios en la Sede Social de donde podrán consultar la misma.</w:t>
      </w:r>
    </w:p>
    <w:p w:rsidR="009A6924" w:rsidRPr="009A6924" w:rsidRDefault="009A6924" w:rsidP="00DC43AF">
      <w:pPr>
        <w:pStyle w:val="Textoindependiente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6924">
        <w:rPr>
          <w:rFonts w:asciiTheme="minorHAnsi" w:hAnsiTheme="minorHAnsi" w:cstheme="minorHAnsi"/>
          <w:sz w:val="20"/>
          <w:szCs w:val="20"/>
        </w:rPr>
        <w:t>c)  Se exhibe en la Sede Social el Padrón de Socios en condiciones legales de intervenir en la Asamblea, de acuerdo a los artículos 11 y 37 del Estatuto Social.</w:t>
      </w:r>
    </w:p>
    <w:p w:rsidR="009A6924" w:rsidRDefault="009A6924" w:rsidP="00301B86">
      <w:pPr>
        <w:pStyle w:val="Textoindependiente"/>
        <w:ind w:left="426" w:hanging="426"/>
        <w:jc w:val="both"/>
        <w:rPr>
          <w:rFonts w:cs="Times New Roman"/>
        </w:rPr>
      </w:pPr>
      <w:r w:rsidRPr="009A6924">
        <w:rPr>
          <w:rFonts w:asciiTheme="minorHAnsi" w:hAnsiTheme="minorHAnsi" w:cstheme="minorHAnsi"/>
          <w:sz w:val="20"/>
          <w:szCs w:val="20"/>
        </w:rPr>
        <w:t>d) Los poderes de unificación de representación de acuerdo a lo previsto en los artículos 10 y 12 del Estatuto, podrán ser presentados hasta las 15 horas del día 29-04-2022.</w:t>
      </w:r>
    </w:p>
    <w:p w:rsidR="00D27007" w:rsidRPr="00AF5175" w:rsidRDefault="005B7C90" w:rsidP="009A6924">
      <w:pPr>
        <w:pStyle w:val="Textoindependiente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noProof/>
          <w:lang w:eastAsia="es-A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38735</wp:posOffset>
            </wp:positionV>
            <wp:extent cx="3819525" cy="1114425"/>
            <wp:effectExtent l="0" t="0" r="0" b="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1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sectPr w:rsidR="00D27007" w:rsidRPr="00AF5175" w:rsidSect="00AD7F62">
      <w:pgSz w:w="11906" w:h="16838"/>
      <w:pgMar w:top="709" w:right="707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13755"/>
    <w:rsid w:val="00213755"/>
    <w:rsid w:val="00277AE2"/>
    <w:rsid w:val="002F70FF"/>
    <w:rsid w:val="00301B86"/>
    <w:rsid w:val="003C57B3"/>
    <w:rsid w:val="003F5451"/>
    <w:rsid w:val="00401FEC"/>
    <w:rsid w:val="004A7240"/>
    <w:rsid w:val="004D5838"/>
    <w:rsid w:val="00587F96"/>
    <w:rsid w:val="005B7C90"/>
    <w:rsid w:val="005C691D"/>
    <w:rsid w:val="0060149C"/>
    <w:rsid w:val="006777E8"/>
    <w:rsid w:val="006B63B8"/>
    <w:rsid w:val="008661E4"/>
    <w:rsid w:val="00970703"/>
    <w:rsid w:val="009A6924"/>
    <w:rsid w:val="00AD7F62"/>
    <w:rsid w:val="00AF5175"/>
    <w:rsid w:val="00B26252"/>
    <w:rsid w:val="00CA59A7"/>
    <w:rsid w:val="00CC11DC"/>
    <w:rsid w:val="00D27007"/>
    <w:rsid w:val="00DC1299"/>
    <w:rsid w:val="00DC43AF"/>
    <w:rsid w:val="00E03333"/>
    <w:rsid w:val="00F1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rsid w:val="00587F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587F96"/>
    <w:pPr>
      <w:spacing w:after="120"/>
    </w:pPr>
  </w:style>
  <w:style w:type="paragraph" w:styleId="Lista">
    <w:name w:val="List"/>
    <w:basedOn w:val="Textoindependiente"/>
    <w:rsid w:val="00587F96"/>
  </w:style>
  <w:style w:type="paragraph" w:customStyle="1" w:styleId="Epgrafe1">
    <w:name w:val="Epígrafe1"/>
    <w:basedOn w:val="Normal"/>
    <w:rsid w:val="00587F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87F96"/>
    <w:pPr>
      <w:suppressLineNumbers/>
    </w:pPr>
  </w:style>
  <w:style w:type="paragraph" w:customStyle="1" w:styleId="TableContents">
    <w:name w:val="Table Contents"/>
    <w:basedOn w:val="Normal"/>
    <w:rsid w:val="00587F96"/>
    <w:pPr>
      <w:suppressLineNumbers/>
    </w:pPr>
  </w:style>
  <w:style w:type="paragraph" w:customStyle="1" w:styleId="TableHeading">
    <w:name w:val="Table Heading"/>
    <w:basedOn w:val="TableContents"/>
    <w:rsid w:val="00587F96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1E4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1E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rsid w:val="00587F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587F96"/>
    <w:pPr>
      <w:spacing w:after="120"/>
    </w:pPr>
  </w:style>
  <w:style w:type="paragraph" w:styleId="Lista">
    <w:name w:val="List"/>
    <w:basedOn w:val="Textoindependiente"/>
    <w:rsid w:val="00587F96"/>
  </w:style>
  <w:style w:type="paragraph" w:customStyle="1" w:styleId="Epgrafe1">
    <w:name w:val="Epígrafe1"/>
    <w:basedOn w:val="Normal"/>
    <w:rsid w:val="00587F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87F96"/>
    <w:pPr>
      <w:suppressLineNumbers/>
    </w:pPr>
  </w:style>
  <w:style w:type="paragraph" w:customStyle="1" w:styleId="TableContents">
    <w:name w:val="Table Contents"/>
    <w:basedOn w:val="Normal"/>
    <w:rsid w:val="00587F96"/>
    <w:pPr>
      <w:suppressLineNumbers/>
    </w:pPr>
  </w:style>
  <w:style w:type="paragraph" w:customStyle="1" w:styleId="TableHeading">
    <w:name w:val="Table Heading"/>
    <w:basedOn w:val="TableContents"/>
    <w:rsid w:val="00587F9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Carlos</dc:creator>
  <cp:lastModifiedBy>W7</cp:lastModifiedBy>
  <cp:revision>2</cp:revision>
  <cp:lastPrinted>2022-04-01T13:21:00Z</cp:lastPrinted>
  <dcterms:created xsi:type="dcterms:W3CDTF">2022-04-01T13:22:00Z</dcterms:created>
  <dcterms:modified xsi:type="dcterms:W3CDTF">2022-04-01T13:22:00Z</dcterms:modified>
</cp:coreProperties>
</file>